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0D3DF" w14:textId="0D99DCE5" w:rsidR="008A191D" w:rsidRPr="00B41AFD" w:rsidRDefault="005903B0" w:rsidP="00A57537">
      <w:pPr>
        <w:pStyle w:val="Heading1"/>
        <w:numPr>
          <w:ilvl w:val="0"/>
          <w:numId w:val="0"/>
        </w:numPr>
        <w:rPr>
          <w:color w:val="000000" w:themeColor="text1"/>
          <w:sz w:val="36"/>
          <w:szCs w:val="36"/>
        </w:rPr>
      </w:pPr>
      <w:r w:rsidRPr="00B41AFD">
        <w:rPr>
          <w:color w:val="000000" w:themeColor="text1"/>
          <w:sz w:val="36"/>
          <w:szCs w:val="36"/>
        </w:rPr>
        <w:t>FSP</w:t>
      </w:r>
      <w:r w:rsidR="002924A0" w:rsidRPr="00B41AFD">
        <w:rPr>
          <w:color w:val="000000" w:themeColor="text1"/>
          <w:sz w:val="36"/>
          <w:szCs w:val="36"/>
        </w:rPr>
        <w:t xml:space="preserve"> </w:t>
      </w:r>
      <w:r w:rsidR="008A191D" w:rsidRPr="00B41AFD">
        <w:rPr>
          <w:color w:val="000000" w:themeColor="text1"/>
          <w:sz w:val="36"/>
          <w:szCs w:val="36"/>
        </w:rPr>
        <w:t>Overview</w:t>
      </w:r>
    </w:p>
    <w:p w14:paraId="06695909" w14:textId="38A5CCE0" w:rsidR="001C6DC2" w:rsidRPr="00897D09" w:rsidRDefault="005903B0" w:rsidP="00897D09">
      <w:pPr>
        <w:rPr>
          <w:sz w:val="28"/>
          <w:lang w:val="en-GB" w:eastAsia="da-DK"/>
        </w:rPr>
      </w:pPr>
      <w:r w:rsidRPr="00B41AFD">
        <w:rPr>
          <w:rFonts w:ascii="Arial" w:hAnsi="Arial" w:cs="Arial"/>
          <w:sz w:val="28"/>
          <w:lang w:val="en-GB" w:eastAsia="da-DK"/>
        </w:rPr>
        <w:t>FSP is in the EMA Operations</w:t>
      </w:r>
      <w:r w:rsidR="008A191D" w:rsidRPr="00B41AFD">
        <w:rPr>
          <w:rFonts w:ascii="Arial" w:hAnsi="Arial" w:cs="Arial"/>
          <w:sz w:val="28"/>
          <w:lang w:val="en-GB" w:eastAsia="da-DK"/>
        </w:rPr>
        <w:t xml:space="preserve"> functional group are in the SO Business Area.</w:t>
      </w:r>
      <w:r w:rsidR="00645B36" w:rsidRPr="00B41AFD">
        <w:rPr>
          <w:rFonts w:ascii="Arial" w:hAnsi="Arial" w:cs="Arial"/>
          <w:sz w:val="28"/>
          <w:lang w:val="en-GB" w:eastAsia="da-DK"/>
        </w:rPr>
        <w:t xml:space="preserve"> The illustration below provides an overview of the</w:t>
      </w:r>
      <w:r w:rsidR="001C6DC2" w:rsidRPr="00B41AFD">
        <w:rPr>
          <w:rFonts w:ascii="Arial" w:hAnsi="Arial" w:cs="Arial"/>
          <w:sz w:val="28"/>
          <w:lang w:val="en-GB" w:eastAsia="da-DK"/>
        </w:rPr>
        <w:t xml:space="preserve"> End-to-End </w:t>
      </w:r>
      <w:r w:rsidRPr="00B41AFD">
        <w:rPr>
          <w:rFonts w:ascii="Arial" w:hAnsi="Arial" w:cs="Arial"/>
          <w:sz w:val="28"/>
          <w:lang w:val="en-GB" w:eastAsia="da-DK"/>
        </w:rPr>
        <w:t>FSP</w:t>
      </w:r>
      <w:r w:rsidR="00645B36" w:rsidRPr="00B41AFD">
        <w:rPr>
          <w:rFonts w:ascii="Arial" w:hAnsi="Arial" w:cs="Arial"/>
          <w:sz w:val="28"/>
          <w:lang w:val="en-GB" w:eastAsia="da-DK"/>
        </w:rPr>
        <w:t xml:space="preserve"> workflow. </w:t>
      </w:r>
      <w:r w:rsidR="001C6DC2" w:rsidRPr="00B41AFD">
        <w:rPr>
          <w:rFonts w:ascii="Arial" w:hAnsi="Arial" w:cs="Arial"/>
          <w:sz w:val="28"/>
          <w:lang w:val="en-GB" w:eastAsia="da-DK"/>
        </w:rPr>
        <w:t xml:space="preserve">This document aims to describe all the tasks involved in the </w:t>
      </w:r>
      <w:r w:rsidRPr="00B41AFD">
        <w:rPr>
          <w:rFonts w:ascii="Arial" w:hAnsi="Arial" w:cs="Arial"/>
          <w:sz w:val="28"/>
          <w:lang w:val="en-GB" w:eastAsia="da-DK"/>
        </w:rPr>
        <w:t>FSP</w:t>
      </w:r>
      <w:r w:rsidR="001C6DC2" w:rsidRPr="00B41AFD">
        <w:rPr>
          <w:rFonts w:ascii="Arial" w:hAnsi="Arial" w:cs="Arial"/>
          <w:sz w:val="28"/>
          <w:lang w:val="en-GB" w:eastAsia="da-DK"/>
        </w:rPr>
        <w:t xml:space="preserve"> function</w:t>
      </w:r>
      <w:r w:rsidR="001C6DC2">
        <w:rPr>
          <w:sz w:val="28"/>
          <w:lang w:val="en-GB" w:eastAsia="da-DK"/>
        </w:rPr>
        <w:t xml:space="preserve">. </w:t>
      </w:r>
    </w:p>
    <w:p w14:paraId="521E4282" w14:textId="77777777" w:rsidR="00CD4F3C" w:rsidRPr="00B94715" w:rsidRDefault="00CD4F3C" w:rsidP="00DF708D">
      <w:p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</w:p>
    <w:p w14:paraId="2A56EA74" w14:textId="636D3849" w:rsidR="00A21B9E" w:rsidRPr="00B41AFD" w:rsidRDefault="00A21B9E" w:rsidP="00A21B9E">
      <w:pPr>
        <w:rPr>
          <w:rFonts w:ascii="Arial" w:hAnsi="Arial" w:cs="Arial"/>
          <w:b/>
          <w:sz w:val="32"/>
          <w:szCs w:val="32"/>
          <w:lang w:val="en-GB" w:eastAsia="da-DK"/>
        </w:rPr>
      </w:pPr>
      <w:r w:rsidRPr="00B41AFD">
        <w:rPr>
          <w:rFonts w:ascii="Arial" w:hAnsi="Arial" w:cs="Arial"/>
          <w:b/>
          <w:sz w:val="32"/>
          <w:szCs w:val="32"/>
          <w:lang w:val="en-GB" w:eastAsia="da-DK"/>
        </w:rPr>
        <w:t>Solid’s Workflow:</w:t>
      </w:r>
    </w:p>
    <w:p w14:paraId="258A90AE" w14:textId="598B6F49" w:rsidR="00A57537" w:rsidRDefault="00A57537" w:rsidP="00F701F2">
      <w:pPr>
        <w:rPr>
          <w:color w:val="000000" w:themeColor="text1"/>
          <w:lang w:val="en-US"/>
        </w:rPr>
      </w:pPr>
    </w:p>
    <w:p w14:paraId="080D0E07" w14:textId="670940CC" w:rsidR="00A21B9E" w:rsidRDefault="00EA6E98" w:rsidP="00F701F2">
      <w:pPr>
        <w:rPr>
          <w:color w:val="000000" w:themeColor="text1"/>
          <w:lang w:val="en-US"/>
        </w:rPr>
      </w:pPr>
      <w:r w:rsidRPr="00EA6E98">
        <w:rPr>
          <w:color w:val="000000" w:themeColor="text1"/>
          <w:lang w:val="en-US"/>
        </w:rPr>
        <w:drawing>
          <wp:inline distT="0" distB="0" distL="0" distR="0" wp14:anchorId="6907AFC4" wp14:editId="07B15CFB">
            <wp:extent cx="13296900" cy="123063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F742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Scheduling Gran/Spray - Description</w:t>
      </w:r>
    </w:p>
    <w:p w14:paraId="5DD7621C" w14:textId="0F45B6ED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2ADBC2C9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CC611A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AB5F23E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Utilization</w:t>
      </w:r>
    </w:p>
    <w:p w14:paraId="311B1F86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89519D7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0B0D35DC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</w:t>
      </w:r>
    </w:p>
    <w:p w14:paraId="14D7EA01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3A38DAD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2313A7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59C831B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1685A6E" w14:textId="1117E960" w:rsidR="00897D09" w:rsidRPr="00897D09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731EA4">
        <w:rPr>
          <w:rFonts w:ascii="Arial" w:hAnsi="Arial" w:cs="Arial"/>
          <w:color w:val="000000" w:themeColor="text1"/>
          <w:sz w:val="28"/>
          <w:szCs w:val="28"/>
          <w:highlight w:val="yellow"/>
        </w:rPr>
        <w:t>FSP + SCO KA + Interco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mpany + Subcontracting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Receives</w:t>
      </w:r>
      <w:r w:rsidRPr="00897D09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Master Schedule Plan”</w:t>
      </w:r>
    </w:p>
    <w:p w14:paraId="5B61F944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A47C9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94DAE36" w14:textId="77777777" w:rsidR="00897D09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“Granulation KA”</w:t>
      </w:r>
    </w:p>
    <w:p w14:paraId="5D60C3D1" w14:textId="4469457D" w:rsidR="00897D09" w:rsidRPr="00606ABC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“Granulation BA”</w:t>
      </w:r>
    </w:p>
    <w:p w14:paraId="74212E4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7F91968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1-37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A508CDC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38CB3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0D890B0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F33810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5E91818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A4E3FFE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Planning</w:t>
      </w:r>
    </w:p>
    <w:p w14:paraId="76F99CB5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Scheduling Ferm/Rec - Description</w:t>
      </w:r>
    </w:p>
    <w:p w14:paraId="60FDB6C0" w14:textId="0B20A2D8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DF787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0058CC47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A1822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40BF600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Utilization</w:t>
      </w:r>
    </w:p>
    <w:p w14:paraId="09E95DAE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8BBA377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17B0278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</w:t>
      </w:r>
    </w:p>
    <w:p w14:paraId="571A8132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2EDB3F9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C2286CD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9A3A3E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2D49A8A" w14:textId="48CBD828" w:rsidR="00897D09" w:rsidRPr="00F1123F" w:rsidRDefault="00897D09" w:rsidP="00F1123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731EA4">
        <w:rPr>
          <w:rFonts w:ascii="Arial" w:hAnsi="Arial" w:cs="Arial"/>
          <w:color w:val="000000" w:themeColor="text1"/>
          <w:sz w:val="28"/>
          <w:szCs w:val="28"/>
          <w:highlight w:val="yellow"/>
        </w:rPr>
        <w:t>FSP + SCO KA + Interco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mpany + Subcontracting</w:t>
      </w:r>
      <w:r w:rsidR="00F1123F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Receives </w:t>
      </w:r>
      <w:r w:rsidRPr="00F1123F">
        <w:rPr>
          <w:rFonts w:ascii="Arial" w:hAnsi="Arial" w:cs="Arial"/>
          <w:color w:val="000000" w:themeColor="text1"/>
          <w:sz w:val="28"/>
          <w:szCs w:val="28"/>
          <w:highlight w:val="yellow"/>
        </w:rPr>
        <w:t>Master Schedule Plan”</w:t>
      </w:r>
    </w:p>
    <w:p w14:paraId="61399CBD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A3EDB3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069ED96" w14:textId="08D059C5" w:rsidR="00897D09" w:rsidRDefault="00897D09" w:rsidP="00F1123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1123F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Fermentation KA”</w:t>
      </w:r>
    </w:p>
    <w:p w14:paraId="3C107E62" w14:textId="109FF70B" w:rsidR="00F1123F" w:rsidRPr="00606ABC" w:rsidRDefault="00F1123F" w:rsidP="00F1123F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“Fermentation FU”</w:t>
      </w:r>
    </w:p>
    <w:p w14:paraId="3ACC7D24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1E9AC43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1-37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C826C8C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28AE10C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4E846F4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DF6BDF4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E23D23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B505F86" w14:textId="77777777" w:rsidR="00897D09" w:rsidRPr="00F640AC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Planning, Coordination</w:t>
      </w:r>
    </w:p>
    <w:p w14:paraId="056D829B" w14:textId="4F480C1D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Usage Decision</w:t>
      </w:r>
      <w:r w:rsidR="00DF787B">
        <w:rPr>
          <w:color w:val="000000" w:themeColor="text1"/>
        </w:rPr>
        <w:t xml:space="preserve"> </w:t>
      </w:r>
      <w:r>
        <w:rPr>
          <w:color w:val="000000" w:themeColor="text1"/>
        </w:rPr>
        <w:t>- Description</w:t>
      </w:r>
    </w:p>
    <w:p w14:paraId="55382F93" w14:textId="3AFFBA5E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A53E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DF787B">
        <w:rPr>
          <w:rFonts w:ascii="Arial" w:hAnsi="Arial" w:cs="Arial"/>
          <w:color w:val="000000" w:themeColor="text1"/>
          <w:sz w:val="28"/>
          <w:szCs w:val="28"/>
          <w:lang w:val="en-GB"/>
        </w:rPr>
        <w:t>It is part of the solid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workflow.</w:t>
      </w:r>
    </w:p>
    <w:p w14:paraId="67860E3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CDD335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6D069F9C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“…”</w:t>
      </w:r>
    </w:p>
    <w:p w14:paraId="3226272C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CB9946E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6802ACE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2DF721F0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7CDDCCD3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for variant Yes, and a maturity </w:t>
      </w:r>
      <w:r w:rsidRPr="00AA2EE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for variant No.</w:t>
      </w:r>
    </w:p>
    <w:p w14:paraId="6407B648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E8DD46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7E7D763B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2E2DB14B" w14:textId="77777777" w:rsidR="00897D09" w:rsidRPr="00156F0E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“Approval of Sample (Yes)”</w:t>
      </w:r>
    </w:p>
    <w:p w14:paraId="29F74777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E7D631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7B4E5DE9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75B294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26507FDB" w14:textId="594E500C" w:rsidR="00897D09" w:rsidRPr="00FD56E2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53E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945AEDA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51C72D" w14:textId="6EF6580D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 w:rsidR="00A53E15">
        <w:rPr>
          <w:rFonts w:ascii="Arial" w:hAnsi="Arial" w:cs="Arial"/>
          <w:color w:val="000000" w:themeColor="text1"/>
          <w:sz w:val="28"/>
          <w:szCs w:val="28"/>
          <w:lang w:val="en-GB"/>
        </w:rPr>
        <w:t>provides 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952C511" w14:textId="3B021AED" w:rsidR="00897D09" w:rsidRPr="00F81C02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53E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75EEE1A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FE120FA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30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ABB063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EB2FD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0966714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14FD314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5911F1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4122285" w14:textId="77777777" w:rsidR="00897D09" w:rsidRPr="00B41AFD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Coordinator/GCC</w:t>
      </w:r>
    </w:p>
    <w:p w14:paraId="46C3053C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ROBEX Detail Planning Downstream - Description</w:t>
      </w:r>
    </w:p>
    <w:p w14:paraId="42AC9C1F" w14:textId="31B21B24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A53E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ealise the plan through detail planning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 and is an event.</w:t>
      </w:r>
    </w:p>
    <w:p w14:paraId="72EE3C7B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893381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2DC8D13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21CD1E4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6ACF65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4724DC7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Gantt Chart plan</w:t>
      </w:r>
    </w:p>
    <w:p w14:paraId="201EA8A8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5338F4F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B19BF6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D1BECC" w14:textId="039DF58D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A53E15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0760FD4" w14:textId="3F3C9E9B" w:rsidR="00897D09" w:rsidRDefault="00897D09" w:rsidP="00A53E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OK”</w:t>
      </w:r>
    </w:p>
    <w:p w14:paraId="139D834B" w14:textId="77777777" w:rsidR="00A53E15" w:rsidRPr="00A53E15" w:rsidRDefault="00A53E15" w:rsidP="00A53E15">
      <w:p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</w:p>
    <w:p w14:paraId="3C49F695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7C857F4D" w14:textId="3EF76E78" w:rsidR="00897D09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A53E1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Recovery AD”</w:t>
      </w:r>
    </w:p>
    <w:p w14:paraId="3C37810B" w14:textId="5749B70E" w:rsidR="00A53E15" w:rsidRDefault="00A53E15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ACT”</w:t>
      </w:r>
    </w:p>
    <w:p w14:paraId="4D6C5C49" w14:textId="44EE427A" w:rsidR="00A53E15" w:rsidRDefault="00A53E15" w:rsidP="00A53E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ACD”</w:t>
      </w:r>
    </w:p>
    <w:p w14:paraId="03790FF3" w14:textId="5D150974" w:rsidR="00A53E15" w:rsidRPr="00606ABC" w:rsidRDefault="00A53E15" w:rsidP="00A53E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“Recovery BE”</w:t>
      </w:r>
    </w:p>
    <w:p w14:paraId="2871B0A0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91A32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0.5-20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A2CA50B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C498B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0A22CE9E" w14:textId="77777777" w:rsidR="00897D09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Issues in production</w:t>
      </w:r>
    </w:p>
    <w:p w14:paraId="745D30BA" w14:textId="77777777" w:rsidR="00897D09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36234BA7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Logistics</w:t>
      </w:r>
    </w:p>
    <w:p w14:paraId="031A17B8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0C9D5A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DFD3F51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Scheduler</w:t>
      </w:r>
    </w:p>
    <w:p w14:paraId="0772EB0F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</w:t>
      </w:r>
    </w:p>
    <w:p w14:paraId="5EB04FC0" w14:textId="77777777" w:rsidR="00897D09" w:rsidRPr="00B41AFD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Granulation</w:t>
      </w:r>
    </w:p>
    <w:p w14:paraId="2CF06685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Plan for Rework/Rad - Description</w:t>
      </w:r>
    </w:p>
    <w:p w14:paraId="1D99DA21" w14:textId="1484B19A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rework as fast as possible.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It is part of the solid workflow.</w:t>
      </w:r>
    </w:p>
    <w:p w14:paraId="3251E75A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B25267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B424521" w14:textId="77777777" w:rsidR="00897D09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Number of rework (with/without batch recipe.)</w:t>
      </w:r>
    </w:p>
    <w:p w14:paraId="2862D3EA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Average waiting time on rework.</w:t>
      </w:r>
    </w:p>
    <w:p w14:paraId="72687213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ED3A57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46E3E3C3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Rework plan</w:t>
      </w:r>
    </w:p>
    <w:p w14:paraId="2FA5869C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7C29CF2F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AFE26F9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32A03B0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6DDC39B2" w14:textId="77777777" w:rsidR="00897D09" w:rsidRPr="00156F0E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“DISP (No)”</w:t>
      </w:r>
    </w:p>
    <w:p w14:paraId="349E5BCC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347DF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AD088C8" w14:textId="77777777" w:rsidR="00897D09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“Granulation BA”</w:t>
      </w:r>
    </w:p>
    <w:p w14:paraId="7D1C084A" w14:textId="77777777" w:rsidR="00897D09" w:rsidRPr="00606ABC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“SG”</w:t>
      </w:r>
    </w:p>
    <w:p w14:paraId="37770275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A61AD8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Ongoing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E60B03A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E55804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71280501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2754DAF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6038D2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F70D85B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Coordinator</w:t>
      </w:r>
    </w:p>
    <w:p w14:paraId="572915DD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</w:t>
      </w:r>
    </w:p>
    <w:p w14:paraId="5E38B466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GP</w:t>
      </w:r>
    </w:p>
    <w:p w14:paraId="0B9CF14E" w14:textId="74485FB7" w:rsidR="00897D09" w:rsidRPr="00360A23" w:rsidRDefault="00897D09" w:rsidP="00360A23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GCC</w:t>
      </w:r>
    </w:p>
    <w:p w14:paraId="5D1499E6" w14:textId="74BBAA8B" w:rsidR="00C80415" w:rsidRPr="00A7194A" w:rsidRDefault="000F587D" w:rsidP="00C804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Usage Decision</w:t>
      </w:r>
      <w:r w:rsidR="00C80415">
        <w:rPr>
          <w:color w:val="000000" w:themeColor="text1"/>
        </w:rPr>
        <w:t xml:space="preserve"> - Description</w:t>
      </w:r>
    </w:p>
    <w:p w14:paraId="7A61033D" w14:textId="017A142E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0F587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76C63092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C424328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5172196" w14:textId="462E43EC" w:rsidR="00C80415" w:rsidRPr="009F4B51" w:rsidRDefault="004B1E5D" w:rsidP="00C804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37038FA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346C594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D16BB26" w14:textId="108DC189" w:rsidR="00C80415" w:rsidRPr="004A4141" w:rsidRDefault="000F587D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5C16685C" w14:textId="77777777" w:rsidR="00C80415" w:rsidRPr="005B3D88" w:rsidRDefault="00C80415" w:rsidP="00C80415">
      <w:pPr>
        <w:rPr>
          <w:rFonts w:ascii="Arial" w:hAnsi="Arial" w:cs="Arial"/>
          <w:sz w:val="28"/>
          <w:szCs w:val="28"/>
        </w:rPr>
      </w:pPr>
    </w:p>
    <w:p w14:paraId="62AE7D2B" w14:textId="6E18033C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="000F587D">
        <w:rPr>
          <w:rFonts w:ascii="Arial" w:hAnsi="Arial" w:cs="Arial"/>
          <w:color w:val="000000" w:themeColor="text1"/>
          <w:sz w:val="28"/>
          <w:szCs w:val="28"/>
          <w:lang w:val="en-GB"/>
        </w:rPr>
        <w:t>’s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has a maturity of </w:t>
      </w:r>
      <w:r w:rsidR="000F587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 w:rsidR="000F587D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, and the no variant has a maturity of </w:t>
      </w:r>
      <w:r w:rsidR="000F587D" w:rsidRPr="000F587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B04BC1A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FB11759" w14:textId="3141DD9A" w:rsidR="00C80415" w:rsidRPr="006731F7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956EF8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7D98C5F" w14:textId="21497ED9" w:rsidR="00C80415" w:rsidRDefault="00DF7D42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56EF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OK?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E6B2668" w14:textId="01E090C0" w:rsidR="00956EF8" w:rsidRDefault="00DF7D42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56EF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Approval of Sample (Yes)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42D4DEB" w14:textId="3E91A732" w:rsidR="00956EF8" w:rsidRPr="00156F0E" w:rsidRDefault="00DF7D42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56EF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57B1786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E424B3E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339A30C5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D4DB3FB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68FE89C9" w14:textId="3F905F22" w:rsidR="00C80415" w:rsidRPr="00F81C02" w:rsidRDefault="00DF7D42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56EF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Tankyard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2131B09B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A50F0BF" w14:textId="45D0053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provides </w:t>
      </w:r>
      <w:r w:rsidR="00956EF8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049DBB08" w14:textId="31F01280" w:rsidR="00C80415" w:rsidRPr="00B41AFD" w:rsidRDefault="00DF7D42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“</w:t>
      </w:r>
      <w:r w:rsidR="00956EF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21CDBD4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82A1727" w14:textId="0BE210B1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BE54A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30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BE54A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1C7036B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DAE7F3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892A2DF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6C7F1C27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Waiting time analysis</w:t>
      </w:r>
    </w:p>
    <w:p w14:paraId="6367E785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Ingoing OK</w:t>
      </w:r>
    </w:p>
    <w:p w14:paraId="2429D420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Response time GCC</w:t>
      </w:r>
    </w:p>
    <w:p w14:paraId="73BB9E4C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Reanalysis</w:t>
      </w:r>
    </w:p>
    <w:p w14:paraId="7FB4BF2B" w14:textId="77777777" w:rsid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</w:t>
      </w:r>
    </w:p>
    <w:p w14:paraId="6B014B70" w14:textId="500CD281" w:rsidR="00C80415" w:rsidRPr="00BE54AC" w:rsidRDefault="00BE54AC" w:rsidP="00BE54AC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Simplify usage of GCC</w:t>
      </w:r>
    </w:p>
    <w:p w14:paraId="2BB7F2C3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AE8EC0B" w14:textId="77777777" w:rsidR="00C80415" w:rsidRPr="00E5631B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4B44D97" w14:textId="35C312B3" w:rsidR="00C80415" w:rsidRDefault="00BE54AC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Lab</w:t>
      </w:r>
    </w:p>
    <w:p w14:paraId="72FB824F" w14:textId="056D2A7F" w:rsidR="00BE54AC" w:rsidRDefault="00BE54AC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GCC</w:t>
      </w:r>
    </w:p>
    <w:p w14:paraId="17B13C90" w14:textId="4803F6DE" w:rsidR="00BE54AC" w:rsidRDefault="00BE54AC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 Chemist</w:t>
      </w:r>
    </w:p>
    <w:p w14:paraId="36E0A827" w14:textId="529377D0" w:rsidR="00C80415" w:rsidRPr="00A7194A" w:rsidRDefault="00BC702A" w:rsidP="00C804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Create + Plan Blen</w:t>
      </w:r>
      <w:r w:rsidR="00224C6A">
        <w:rPr>
          <w:color w:val="000000" w:themeColor="text1"/>
        </w:rPr>
        <w:t>d</w:t>
      </w:r>
      <w:r w:rsidR="00C80415">
        <w:rPr>
          <w:color w:val="000000" w:themeColor="text1"/>
        </w:rPr>
        <w:t xml:space="preserve"> - Description</w:t>
      </w:r>
    </w:p>
    <w:p w14:paraId="639FC219" w14:textId="1FBA3A54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BC702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Deliver on time, coordinate with WC3 in EC to optimize labour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02E6226F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1C3BEA3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5D75438A" w14:textId="628EEF97" w:rsidR="00C80415" w:rsidRPr="009F4B51" w:rsidRDefault="004B1E5D" w:rsidP="00C804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76ACEB2F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C7530C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3C9DFA2" w14:textId="7C6275F2" w:rsidR="00C80415" w:rsidRPr="004A4141" w:rsidRDefault="007F3309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</w:t>
      </w:r>
    </w:p>
    <w:p w14:paraId="42950F63" w14:textId="77777777" w:rsidR="00C80415" w:rsidRPr="005B3D88" w:rsidRDefault="00C80415" w:rsidP="00C80415">
      <w:pPr>
        <w:rPr>
          <w:rFonts w:ascii="Arial" w:hAnsi="Arial" w:cs="Arial"/>
          <w:sz w:val="28"/>
          <w:szCs w:val="28"/>
        </w:rPr>
      </w:pPr>
    </w:p>
    <w:p w14:paraId="6B7C1205" w14:textId="77405B66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 w:rsidR="004B1E5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1CC277B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0134F41" w14:textId="220F75E1" w:rsidR="00C80415" w:rsidRPr="006731F7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7F3309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information 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>flow from:</w:t>
      </w:r>
    </w:p>
    <w:p w14:paraId="5FD46BF2" w14:textId="085414AE" w:rsidR="00C80415" w:rsidRPr="00156F0E" w:rsidRDefault="00DF7D42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F330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Check Possibility for Product Availability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33DFC00" w14:textId="77777777" w:rsidR="00C80415" w:rsidRDefault="00C80415" w:rsidP="00C80415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F98B14" w14:textId="2D416AE3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="007F3309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service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F595A81" w14:textId="4FDDC83F" w:rsidR="00C80415" w:rsidRPr="00606ABC" w:rsidRDefault="00DF7D42" w:rsidP="00C80415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F330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Blend KA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29C5FB1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40FD8CD" w14:textId="740A4DF2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7F330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 week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4B1E5D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5EFCFF98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E6633B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following are the issues or problems that the task has:</w:t>
      </w:r>
    </w:p>
    <w:p w14:paraId="63798F52" w14:textId="14025859" w:rsidR="00C80415" w:rsidRPr="00CD4F3C" w:rsidRDefault="004B1E5D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497C222B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379C3F" w14:textId="77777777" w:rsidR="00C80415" w:rsidRPr="00E5631B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0DACBD23" w14:textId="5BAEBA0A" w:rsidR="00C80415" w:rsidRPr="000F587D" w:rsidRDefault="007F3309" w:rsidP="000F587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Coordinator</w:t>
      </w:r>
    </w:p>
    <w:p w14:paraId="58D546BA" w14:textId="026FAA97" w:rsidR="00C80415" w:rsidRPr="00A7194A" w:rsidRDefault="00224C6A" w:rsidP="00C804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Usage Decision</w:t>
      </w:r>
      <w:r w:rsidR="00C80415">
        <w:rPr>
          <w:color w:val="000000" w:themeColor="text1"/>
        </w:rPr>
        <w:t xml:space="preserve"> - Description</w:t>
      </w:r>
    </w:p>
    <w:p w14:paraId="0907453C" w14:textId="674A78E5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224C6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76F7C557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A5AA3CD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24AB96E" w14:textId="6D6989F8" w:rsidR="00C80415" w:rsidRPr="009F4B51" w:rsidRDefault="004B1E5D" w:rsidP="00C804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27B86F27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8CFBDD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60A73F2D" w14:textId="19212A61" w:rsidR="00C80415" w:rsidRPr="004A4141" w:rsidRDefault="00224C6A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0B2F7EC9" w14:textId="77777777" w:rsidR="00C80415" w:rsidRPr="005B3D88" w:rsidRDefault="00C80415" w:rsidP="00C80415">
      <w:pPr>
        <w:rPr>
          <w:rFonts w:ascii="Arial" w:hAnsi="Arial" w:cs="Arial"/>
          <w:sz w:val="28"/>
          <w:szCs w:val="28"/>
        </w:rPr>
      </w:pPr>
    </w:p>
    <w:p w14:paraId="381FABE7" w14:textId="67171D39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="00224C6A">
        <w:rPr>
          <w:rFonts w:ascii="Arial" w:hAnsi="Arial" w:cs="Arial"/>
          <w:color w:val="000000" w:themeColor="text1"/>
          <w:sz w:val="28"/>
          <w:szCs w:val="28"/>
          <w:lang w:val="en-GB"/>
        </w:rPr>
        <w:t>’s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has a maturity of </w:t>
      </w:r>
      <w:r w:rsidR="00224C6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 w:rsidR="00224C6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, while it’s no variant has a maturity of </w:t>
      </w:r>
      <w:r w:rsidR="00224C6A" w:rsidRPr="00224C6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32129050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D372D46" w14:textId="38741313" w:rsidR="00C80415" w:rsidRPr="006731F7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9C175B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18D0929A" w14:textId="45606054" w:rsidR="00C80415" w:rsidRPr="00156F0E" w:rsidRDefault="009C175B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Approval of Sample (Yes)</w:t>
      </w:r>
    </w:p>
    <w:p w14:paraId="3BF2D3E8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B851EE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4EAA7BFF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D63B7E8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75932A0D" w14:textId="2B8C3F3A" w:rsidR="00C80415" w:rsidRPr="00F81C02" w:rsidRDefault="00030206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378257E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3433322" w14:textId="2AF5CF3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 w:rsidR="009C175B">
        <w:rPr>
          <w:rFonts w:ascii="Arial" w:hAnsi="Arial" w:cs="Arial"/>
          <w:color w:val="000000" w:themeColor="text1"/>
          <w:sz w:val="28"/>
          <w:szCs w:val="28"/>
          <w:lang w:val="en-GB"/>
        </w:rPr>
        <w:t>provides 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40D6974" w14:textId="180B600D" w:rsidR="00C80415" w:rsidRPr="00F81C02" w:rsidRDefault="0003020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41AE044F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E8170D" w14:textId="4E62A39D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12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1C92B16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D86AAE8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F945406" w14:textId="32A3D9F2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68684836" w14:textId="6FEB5835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Waiting time analysis</w:t>
      </w:r>
    </w:p>
    <w:p w14:paraId="03A73E40" w14:textId="3477B86F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Ingoing OK</w:t>
      </w:r>
    </w:p>
    <w:p w14:paraId="420BCFAD" w14:textId="64BCA7A1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Response time GCC</w:t>
      </w:r>
    </w:p>
    <w:p w14:paraId="5A2B030D" w14:textId="2613E81F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Reanalysis</w:t>
      </w:r>
    </w:p>
    <w:p w14:paraId="3F20F672" w14:textId="52692095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</w:t>
      </w:r>
    </w:p>
    <w:p w14:paraId="72575DCB" w14:textId="662089DC" w:rsidR="00C80415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Simplify usage of GCC</w:t>
      </w:r>
    </w:p>
    <w:p w14:paraId="1CB63AF2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60015AE" w14:textId="77777777" w:rsidR="00C80415" w:rsidRPr="00E5631B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1C4C7DCB" w14:textId="72B6E140" w:rsidR="00C80415" w:rsidRDefault="009C175B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Lab</w:t>
      </w:r>
    </w:p>
    <w:p w14:paraId="598231A1" w14:textId="3F572FFF" w:rsidR="009C175B" w:rsidRDefault="009C175B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GCC</w:t>
      </w:r>
    </w:p>
    <w:p w14:paraId="6CEC4670" w14:textId="0ED9267A" w:rsidR="009C175B" w:rsidRDefault="009C175B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 Chemist</w:t>
      </w:r>
    </w:p>
    <w:p w14:paraId="70D9D3B6" w14:textId="77777777" w:rsidR="009C175B" w:rsidRPr="00A7194A" w:rsidRDefault="009C175B" w:rsidP="009C175B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Usage Decision - Description</w:t>
      </w:r>
    </w:p>
    <w:p w14:paraId="6F9BE48D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 It is part of the Solid workflow.</w:t>
      </w:r>
    </w:p>
    <w:p w14:paraId="4A9BE3BE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7CC6DD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2E5FA22" w14:textId="72DD7E69" w:rsidR="009C175B" w:rsidRPr="009F4B51" w:rsidRDefault="004B1E5D" w:rsidP="009C175B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BB9A8C4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C8C4CCE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3D6B605D" w14:textId="77777777" w:rsidR="009C175B" w:rsidRPr="004A4141" w:rsidRDefault="009C175B" w:rsidP="009C175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5B5CAE58" w14:textId="77777777" w:rsidR="009C175B" w:rsidRPr="005B3D88" w:rsidRDefault="009C175B" w:rsidP="009C175B">
      <w:pPr>
        <w:rPr>
          <w:rFonts w:ascii="Arial" w:hAnsi="Arial" w:cs="Arial"/>
          <w:sz w:val="28"/>
          <w:szCs w:val="28"/>
        </w:rPr>
      </w:pPr>
    </w:p>
    <w:p w14:paraId="0D9948A7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task’s yes variant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, while it’s no variant has a maturity of </w:t>
      </w:r>
      <w:r w:rsidRPr="00224C6A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C84EA9C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2294880" w14:textId="77777777" w:rsidR="009C175B" w:rsidRPr="006731F7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24CF2A92" w14:textId="56459820" w:rsidR="009C175B" w:rsidRPr="00156F0E" w:rsidRDefault="00030206" w:rsidP="009C175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Approval of Sample (Yes)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3AA0F53C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ECE29A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59BE05AF" w14:textId="77777777" w:rsidR="009C175B" w:rsidRPr="00CB1495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ECFF4F" w14:textId="77777777" w:rsidR="009C175B" w:rsidRPr="00CB1495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440B79C0" w14:textId="4E74CEDE" w:rsidR="009C175B" w:rsidRPr="00F81C02" w:rsidRDefault="00030206" w:rsidP="009C175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Warehouse (Internal &amp; External)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74AA4DA" w14:textId="77777777" w:rsidR="009C175B" w:rsidRPr="00CB1495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A2FA76" w14:textId="77777777" w:rsidR="009C175B" w:rsidRPr="00CB1495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provides 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86F74B4" w14:textId="2F327361" w:rsidR="009C175B" w:rsidRPr="00F81C02" w:rsidRDefault="00030206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6DD168D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B6EE0C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12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6D71F80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E01C82" w14:textId="77777777" w:rsidR="009C175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11B28B1C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098F6986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Waiting time analysis</w:t>
      </w:r>
    </w:p>
    <w:p w14:paraId="5DCFDD92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Ingoing OK</w:t>
      </w:r>
    </w:p>
    <w:p w14:paraId="0A74041B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Response time GCC</w:t>
      </w:r>
    </w:p>
    <w:p w14:paraId="1FCE4006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Reanalysis</w:t>
      </w:r>
    </w:p>
    <w:p w14:paraId="467AF335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lastRenderedPageBreak/>
        <w:t>Step OK</w:t>
      </w:r>
    </w:p>
    <w:p w14:paraId="75D1079A" w14:textId="77777777" w:rsidR="009C175B" w:rsidRPr="009C175B" w:rsidRDefault="009C175B" w:rsidP="009C175B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 w:rsidRPr="009C175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Simplify usage of GCC</w:t>
      </w:r>
    </w:p>
    <w:p w14:paraId="6F1D867E" w14:textId="77777777" w:rsidR="009C175B" w:rsidRPr="00A7194A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BD912C" w14:textId="77777777" w:rsidR="009C175B" w:rsidRPr="00E5631B" w:rsidRDefault="009C175B" w:rsidP="009C175B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35773980" w14:textId="77777777" w:rsidR="009C175B" w:rsidRDefault="009C175B" w:rsidP="009C175B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Lab</w:t>
      </w:r>
    </w:p>
    <w:p w14:paraId="39E5A849" w14:textId="77777777" w:rsidR="009C175B" w:rsidRDefault="009C175B" w:rsidP="009C175B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GCC</w:t>
      </w:r>
    </w:p>
    <w:p w14:paraId="609575D3" w14:textId="739BE2D1" w:rsidR="00A21B9E" w:rsidRPr="009C175B" w:rsidRDefault="009C175B" w:rsidP="00F701F2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 Chemist</w:t>
      </w:r>
    </w:p>
    <w:p w14:paraId="2CDC983A" w14:textId="77777777" w:rsidR="002924A0" w:rsidRDefault="002924A0" w:rsidP="00F701F2">
      <w:pPr>
        <w:rPr>
          <w:color w:val="000000" w:themeColor="text1"/>
          <w:lang w:val="en-US"/>
        </w:rPr>
      </w:pPr>
    </w:p>
    <w:p w14:paraId="3E596310" w14:textId="77777777" w:rsidR="009C175B" w:rsidRDefault="009C175B" w:rsidP="00F701F2">
      <w:pPr>
        <w:rPr>
          <w:color w:val="000000" w:themeColor="text1"/>
          <w:lang w:val="en-US"/>
        </w:rPr>
      </w:pPr>
    </w:p>
    <w:p w14:paraId="1F0497AF" w14:textId="2A813DD7" w:rsidR="002924A0" w:rsidRPr="00B41AFD" w:rsidRDefault="002924A0" w:rsidP="002924A0">
      <w:pPr>
        <w:rPr>
          <w:rFonts w:ascii="Arial" w:hAnsi="Arial" w:cs="Arial"/>
          <w:b/>
          <w:sz w:val="32"/>
          <w:szCs w:val="32"/>
          <w:lang w:val="en-GB" w:eastAsia="da-DK"/>
        </w:rPr>
      </w:pPr>
      <w:r w:rsidRPr="00B41AFD">
        <w:rPr>
          <w:rFonts w:ascii="Arial" w:hAnsi="Arial" w:cs="Arial"/>
          <w:b/>
          <w:sz w:val="32"/>
          <w:szCs w:val="32"/>
          <w:lang w:val="en-GB" w:eastAsia="da-DK"/>
        </w:rPr>
        <w:t>Liquid’s Workflow:</w:t>
      </w:r>
    </w:p>
    <w:p w14:paraId="25C8AF94" w14:textId="77777777" w:rsidR="002924A0" w:rsidRDefault="002924A0" w:rsidP="00F701F2">
      <w:pPr>
        <w:rPr>
          <w:color w:val="000000" w:themeColor="text1"/>
          <w:lang w:val="en-US"/>
        </w:rPr>
      </w:pPr>
    </w:p>
    <w:p w14:paraId="760640FC" w14:textId="3BB4972E" w:rsidR="00D112F2" w:rsidRDefault="00EA6E98" w:rsidP="00F701F2">
      <w:pPr>
        <w:rPr>
          <w:color w:val="000000" w:themeColor="text1"/>
          <w:lang w:val="en-US"/>
        </w:rPr>
      </w:pPr>
      <w:r w:rsidRPr="00EA6E98">
        <w:rPr>
          <w:color w:val="000000" w:themeColor="text1"/>
          <w:lang w:val="en-US"/>
        </w:rPr>
        <w:drawing>
          <wp:inline distT="0" distB="0" distL="0" distR="0" wp14:anchorId="1A18A564" wp14:editId="1B96521D">
            <wp:extent cx="13296900" cy="181292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4308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Scheduling Gran/Spray - Description</w:t>
      </w:r>
    </w:p>
    <w:p w14:paraId="72D76C22" w14:textId="493B77D0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plan</w:t>
      </w:r>
      <w:r w:rsidR="003D0BB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It is part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liquid workflow.</w:t>
      </w:r>
    </w:p>
    <w:p w14:paraId="4D5C5993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AE534BE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6253CC7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Utilization</w:t>
      </w:r>
    </w:p>
    <w:p w14:paraId="0D99A3E5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A31369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2D076997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</w:t>
      </w:r>
    </w:p>
    <w:p w14:paraId="106A8493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616CB02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1AE9D37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2D200AD" w14:textId="0A1F345D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4C73F1" w:rsidRPr="004C73F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9B9E8AA" w14:textId="251A780B" w:rsidR="00897D09" w:rsidRPr="004C73F1" w:rsidRDefault="00897D09" w:rsidP="00CC0A7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 w:rsidRPr="004C73F1"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="004C73F1">
        <w:rPr>
          <w:rFonts w:ascii="Arial" w:hAnsi="Arial" w:cs="Arial"/>
          <w:color w:val="000000" w:themeColor="text1"/>
          <w:sz w:val="28"/>
          <w:szCs w:val="28"/>
          <w:highlight w:val="yellow"/>
        </w:rPr>
        <w:t>…</w:t>
      </w:r>
      <w:r w:rsidRPr="004C73F1"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2C1F88B7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0CCAED8" w14:textId="1A6A44AA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0628FB" w:rsidRPr="004C73F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 w:rsidR="000628FB"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575C708E" w14:textId="5D3BC166" w:rsidR="00897D09" w:rsidRPr="00606ABC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0628F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…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1056DA7F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F08E49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1-37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337813A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365636A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23A3AF14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9805660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B7E7EFD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2EDA68C8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Planning</w:t>
      </w:r>
    </w:p>
    <w:p w14:paraId="0BF29554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Scheduling Ferm/Rec - Description</w:t>
      </w:r>
    </w:p>
    <w:p w14:paraId="745774BB" w14:textId="33F8CEDB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create plan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3D0BB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is part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liquid workflow.</w:t>
      </w:r>
    </w:p>
    <w:p w14:paraId="5A26132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B8DA18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2B937CEC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Utilization</w:t>
      </w:r>
    </w:p>
    <w:p w14:paraId="542C3809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F6E9AFE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13CE76E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Plan</w:t>
      </w:r>
    </w:p>
    <w:p w14:paraId="688722AD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234A3E23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23E7EC8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292B617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5DF02E24" w14:textId="06D89B0A" w:rsidR="00897D09" w:rsidRPr="003D0BB5" w:rsidRDefault="00897D09" w:rsidP="003D0BB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731EA4">
        <w:rPr>
          <w:rFonts w:ascii="Arial" w:hAnsi="Arial" w:cs="Arial"/>
          <w:color w:val="000000" w:themeColor="text1"/>
          <w:sz w:val="28"/>
          <w:szCs w:val="28"/>
          <w:highlight w:val="yellow"/>
        </w:rPr>
        <w:t>FSP + SCO KA + Interco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mpany + Subcontracting</w:t>
      </w:r>
      <w:r w:rsidR="003D0BB5">
        <w:rPr>
          <w:rFonts w:ascii="Arial" w:hAnsi="Arial" w:cs="Arial"/>
          <w:color w:val="000000" w:themeColor="text1"/>
          <w:sz w:val="28"/>
          <w:szCs w:val="28"/>
          <w:highlight w:val="yellow"/>
        </w:rPr>
        <w:t xml:space="preserve"> Receives </w:t>
      </w:r>
      <w:r w:rsidRPr="003D0BB5">
        <w:rPr>
          <w:rFonts w:ascii="Arial" w:hAnsi="Arial" w:cs="Arial"/>
          <w:color w:val="000000" w:themeColor="text1"/>
          <w:sz w:val="28"/>
          <w:szCs w:val="28"/>
          <w:highlight w:val="yellow"/>
        </w:rPr>
        <w:t>Master Schedule Plan”</w:t>
      </w:r>
    </w:p>
    <w:p w14:paraId="622701F4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D82D68B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6F6D515C" w14:textId="77777777" w:rsidR="00897D09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“Production (Fermentation KA)”</w:t>
      </w:r>
    </w:p>
    <w:p w14:paraId="4FD71F79" w14:textId="77777777" w:rsidR="00897D09" w:rsidRPr="00606ABC" w:rsidRDefault="00897D09" w:rsidP="00897D09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“ROBEX Detail Planning Downstream”</w:t>
      </w:r>
    </w:p>
    <w:p w14:paraId="0ADF31E9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8A8007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1-37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F5E51D9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076F2B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E49F3C7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3619F3F5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CB0CF9A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619195E" w14:textId="77777777" w:rsidR="00897D09" w:rsidRPr="00F640AC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Global Planning, Coordination</w:t>
      </w:r>
    </w:p>
    <w:p w14:paraId="4BEEFD7F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lastRenderedPageBreak/>
        <w:t>Usage Decision Fermentation - Description</w:t>
      </w:r>
    </w:p>
    <w:p w14:paraId="2A7FBC84" w14:textId="23419A8A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4E04D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4E04D8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is part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liquid workflow.</w:t>
      </w:r>
    </w:p>
    <w:p w14:paraId="016FE375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C75A844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08C50B5B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0A51480D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B45D1B8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08B661E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2ED98ADB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6AB0B41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for variant Yes, and a maturity </w:t>
      </w:r>
      <w:r w:rsidRPr="00AA2EE9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for variant No.</w:t>
      </w:r>
    </w:p>
    <w:p w14:paraId="17F8FF71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66C50EA" w14:textId="77777777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4690A0F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0CB3AE41" w14:textId="77777777" w:rsidR="00897D09" w:rsidRPr="00156F0E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“Approval of Sample (Yes)”</w:t>
      </w:r>
    </w:p>
    <w:p w14:paraId="6430AE0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A924300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182130C4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C5899E8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information flow to:</w:t>
      </w:r>
    </w:p>
    <w:p w14:paraId="7E1536CA" w14:textId="3EC09391" w:rsidR="00897D09" w:rsidRPr="00FD56E2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“Usage Decision Rec</w:t>
      </w:r>
      <w:r w:rsidR="003D0BB5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overy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EE3D79A" w14:textId="77777777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5D2D7EE" w14:textId="3803C162" w:rsidR="00897D09" w:rsidRPr="00CB1495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 w:rsidR="003D0BB5">
        <w:rPr>
          <w:rFonts w:ascii="Arial" w:hAnsi="Arial" w:cs="Arial"/>
          <w:color w:val="000000" w:themeColor="text1"/>
          <w:sz w:val="28"/>
          <w:szCs w:val="28"/>
          <w:lang w:val="en-GB"/>
        </w:rPr>
        <w:t>provides 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14B2AD04" w14:textId="77777777" w:rsidR="00897D09" w:rsidRPr="00F81C02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OK?”</w:t>
      </w:r>
    </w:p>
    <w:p w14:paraId="25A426FB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5782B53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30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E22D537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95A4C16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4825CF2B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6D898307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F749EA6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47F730ED" w14:textId="77777777" w:rsidR="00897D09" w:rsidRPr="00B41AFD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Coordinator/GCC</w:t>
      </w:r>
    </w:p>
    <w:p w14:paraId="711CE024" w14:textId="77777777" w:rsidR="00897D09" w:rsidRPr="00A7194A" w:rsidRDefault="00897D09" w:rsidP="00897D09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ROBEX Detail Planning Downstream - Description</w:t>
      </w:r>
    </w:p>
    <w:p w14:paraId="7BCFC26E" w14:textId="31F26E0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4E04D8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ealise the plan through detail planning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4E04D8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is part of the </w:t>
      </w:r>
      <w:bookmarkStart w:id="0" w:name="_GoBack"/>
      <w:bookmarkEnd w:id="0"/>
      <w:r>
        <w:rPr>
          <w:rFonts w:ascii="Arial" w:hAnsi="Arial" w:cs="Arial"/>
          <w:color w:val="000000" w:themeColor="text1"/>
          <w:sz w:val="28"/>
          <w:szCs w:val="28"/>
          <w:lang w:val="en-GB"/>
        </w:rPr>
        <w:t>liquid workflow and is an event.</w:t>
      </w:r>
    </w:p>
    <w:p w14:paraId="6C62F1D1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AE3C282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7EA9B822" w14:textId="77777777" w:rsidR="00897D09" w:rsidRPr="009F4B51" w:rsidRDefault="00897D09" w:rsidP="00897D09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009F86C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98C1BAE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7F0EB0E2" w14:textId="77777777" w:rsidR="00897D09" w:rsidRPr="004A4141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Gantt Chart plan</w:t>
      </w:r>
    </w:p>
    <w:p w14:paraId="71A4C3A9" w14:textId="77777777" w:rsidR="00897D09" w:rsidRPr="005B3D88" w:rsidRDefault="00897D09" w:rsidP="00897D09">
      <w:pPr>
        <w:rPr>
          <w:rFonts w:ascii="Arial" w:hAnsi="Arial" w:cs="Arial"/>
          <w:sz w:val="28"/>
          <w:szCs w:val="28"/>
        </w:rPr>
      </w:pPr>
    </w:p>
    <w:p w14:paraId="58F32A7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has a maturity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03B04197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BD10018" w14:textId="61D27629" w:rsidR="00897D09" w:rsidRPr="006731F7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E54ADE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3BFD6213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“Step OK”</w:t>
      </w:r>
    </w:p>
    <w:p w14:paraId="02A84614" w14:textId="77777777" w:rsidR="00897D09" w:rsidRPr="00156F0E" w:rsidRDefault="00897D09" w:rsidP="00897D0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“Scheduling Ferm/Rec”</w:t>
      </w:r>
    </w:p>
    <w:p w14:paraId="0C951235" w14:textId="77777777" w:rsidR="00897D09" w:rsidRDefault="00897D09" w:rsidP="00897D09">
      <w:pPr>
        <w:pStyle w:val="ListParagraph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E843C9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service flow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45BE1D0D" w14:textId="58173C5E" w:rsidR="0076580C" w:rsidRPr="0076580C" w:rsidRDefault="00897D09" w:rsidP="0076580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76580C">
        <w:rPr>
          <w:rFonts w:ascii="Arial" w:hAnsi="Arial" w:cs="Arial"/>
          <w:color w:val="000000" w:themeColor="text1"/>
          <w:sz w:val="28"/>
          <w:szCs w:val="28"/>
          <w:highlight w:val="yellow"/>
        </w:rPr>
        <w:t>Recovery AD”</w:t>
      </w:r>
    </w:p>
    <w:p w14:paraId="60C13853" w14:textId="185E8100" w:rsidR="0076580C" w:rsidRPr="0076580C" w:rsidRDefault="0076580C" w:rsidP="0076580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ACT”</w:t>
      </w:r>
    </w:p>
    <w:p w14:paraId="75E7D137" w14:textId="0D935934" w:rsidR="0076580C" w:rsidRPr="0076580C" w:rsidRDefault="0076580C" w:rsidP="0076580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”Recovery ACD”</w:t>
      </w:r>
    </w:p>
    <w:p w14:paraId="627D6042" w14:textId="202B4010" w:rsidR="00897D09" w:rsidRPr="0076580C" w:rsidRDefault="0076580C" w:rsidP="0076580C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  <w:r w:rsidRPr="0076580C">
        <w:rPr>
          <w:rFonts w:ascii="Arial" w:hAnsi="Arial" w:cs="Arial"/>
          <w:color w:val="000000" w:themeColor="text1"/>
          <w:sz w:val="28"/>
          <w:szCs w:val="28"/>
          <w:highlight w:val="yellow"/>
        </w:rPr>
        <w:t>Recovery BE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</w:rPr>
        <w:t>”</w:t>
      </w:r>
    </w:p>
    <w:p w14:paraId="7EE2A44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7C46179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0.5-20 hours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23DC5592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6CB8A1E" w14:textId="77777777" w:rsidR="00897D09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597E970F" w14:textId="77777777" w:rsidR="00897D09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Issues in production</w:t>
      </w:r>
    </w:p>
    <w:p w14:paraId="68760572" w14:textId="77777777" w:rsidR="00897D09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12BBCEF1" w14:textId="77777777" w:rsidR="00897D09" w:rsidRPr="00CD4F3C" w:rsidRDefault="00897D09" w:rsidP="00897D09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Logistics</w:t>
      </w:r>
    </w:p>
    <w:p w14:paraId="49FEB5F0" w14:textId="77777777" w:rsidR="00897D09" w:rsidRPr="00A7194A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B968F7B" w14:textId="77777777" w:rsidR="00897D09" w:rsidRPr="00E5631B" w:rsidRDefault="00897D09" w:rsidP="00897D09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A0B2C9C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Scheduler</w:t>
      </w:r>
    </w:p>
    <w:p w14:paraId="49BB4F16" w14:textId="77777777" w:rsid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</w:t>
      </w:r>
    </w:p>
    <w:p w14:paraId="444FF733" w14:textId="7ACD2275" w:rsidR="00897D09" w:rsidRPr="00897D09" w:rsidRDefault="00897D09" w:rsidP="00897D09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Granulation</w:t>
      </w:r>
    </w:p>
    <w:p w14:paraId="3E27E3F7" w14:textId="1A7599E8" w:rsidR="00C80415" w:rsidRPr="00A7194A" w:rsidRDefault="00356621" w:rsidP="00C80415">
      <w:pPr>
        <w:pStyle w:val="Heading1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>Usage Decision Recovery</w:t>
      </w:r>
      <w:r w:rsidR="00C80415">
        <w:rPr>
          <w:color w:val="000000" w:themeColor="text1"/>
        </w:rPr>
        <w:t xml:space="preserve"> - Description</w:t>
      </w:r>
    </w:p>
    <w:p w14:paraId="1B61595E" w14:textId="02480BD6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objective of this task is to 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close order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. 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It is part of the liquid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workflow.</w:t>
      </w:r>
    </w:p>
    <w:p w14:paraId="00AE2E70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35383683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consists of the following Measurement(s):</w:t>
      </w:r>
    </w:p>
    <w:p w14:paraId="488FFF6E" w14:textId="70CABD37" w:rsidR="00C80415" w:rsidRPr="009F4B51" w:rsidRDefault="004B1E5D" w:rsidP="00C80415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“…”</w:t>
      </w:r>
    </w:p>
    <w:p w14:paraId="5746FB02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9186E5E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It delivers the following Service(s):</w:t>
      </w:r>
    </w:p>
    <w:p w14:paraId="194EE28B" w14:textId="4E26F6F3" w:rsidR="00C80415" w:rsidRPr="004A4141" w:rsidRDefault="00356621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UD Code</w:t>
      </w:r>
    </w:p>
    <w:p w14:paraId="0255B289" w14:textId="77777777" w:rsidR="00C80415" w:rsidRPr="005B3D88" w:rsidRDefault="00C80415" w:rsidP="00C80415">
      <w:pPr>
        <w:rPr>
          <w:rFonts w:ascii="Arial" w:hAnsi="Arial" w:cs="Arial"/>
          <w:sz w:val="28"/>
          <w:szCs w:val="28"/>
        </w:rPr>
      </w:pPr>
    </w:p>
    <w:p w14:paraId="2CAEE28D" w14:textId="73C51A4E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lastRenderedPageBreak/>
        <w:t>The task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>’s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has a maturity of 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1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, and the no variant has a maturity of </w:t>
      </w:r>
      <w:r w:rsidR="00356621" w:rsidRP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0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C35F837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4D804147" w14:textId="3FCCC592" w:rsidR="00C80415" w:rsidRPr="006731F7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task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consumes 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>information</w:t>
      </w:r>
      <w:r w:rsidRPr="006731F7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from:</w:t>
      </w:r>
    </w:p>
    <w:p w14:paraId="4C551ED4" w14:textId="2D3152FE" w:rsidR="00C80415" w:rsidRDefault="00030206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</w:t>
      </w:r>
      <w:r w:rsidR="00FC3AA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?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9EE1F54" w14:textId="74E6EDEC" w:rsidR="00356621" w:rsidRDefault="00030206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Approval of Sample (Yes)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561BE159" w14:textId="3CB89F37" w:rsidR="00356621" w:rsidRPr="00156F0E" w:rsidRDefault="00030206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Usage Decision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7F8377D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875A1A3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task is a gateway and has two variants, Yes and No. </w:t>
      </w:r>
    </w:p>
    <w:p w14:paraId="026850C3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76EEF9EA" w14:textId="5E664AFF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>The yes variant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provides 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>service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to:</w:t>
      </w:r>
    </w:p>
    <w:p w14:paraId="48F6853D" w14:textId="33868BDD" w:rsidR="00C80415" w:rsidRPr="00F81C02" w:rsidRDefault="00030206" w:rsidP="00C80415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356621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Change MPS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74FD2970" w14:textId="77777777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F2B94DD" w14:textId="6FC03640" w:rsidR="00C80415" w:rsidRPr="00CB149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The no variant </w:t>
      </w:r>
      <w:r w:rsidR="00356621">
        <w:rPr>
          <w:rFonts w:ascii="Arial" w:hAnsi="Arial" w:cs="Arial"/>
          <w:color w:val="000000" w:themeColor="text1"/>
          <w:sz w:val="28"/>
          <w:szCs w:val="28"/>
          <w:lang w:val="en-GB"/>
        </w:rPr>
        <w:t>provides information</w:t>
      </w:r>
      <w:r w:rsidRPr="00CB1495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flow to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:</w:t>
      </w:r>
    </w:p>
    <w:p w14:paraId="35FAC0C5" w14:textId="1E2EAAAC" w:rsidR="00C80415" w:rsidRDefault="0003020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C3AA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DISP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6096E7FA" w14:textId="2648F5B8" w:rsidR="00FC3AAB" w:rsidRPr="00F81C02" w:rsidRDefault="0003020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</w:t>
      </w:r>
      <w:r w:rsidR="00FC3AAB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OK?</w:t>
      </w: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</w:p>
    <w:p w14:paraId="05838739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1E754E0" w14:textId="15A879A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time used on the task is estimated at “</w:t>
      </w:r>
      <w:r w:rsidR="00E2321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30 minutes – 30 days</w:t>
      </w:r>
      <w:r w:rsidRPr="00606ABC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with an estimated rework of </w:t>
      </w:r>
      <w:r w:rsidR="00E23216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“50%</w:t>
      </w:r>
      <w:r w:rsidRPr="00945A37"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”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42AFCD92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D6E3CB8" w14:textId="77777777" w:rsidR="00C80415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The following are the issues or problems that the task has:</w:t>
      </w:r>
    </w:p>
    <w:p w14:paraId="391C4127" w14:textId="0870393E" w:rsidR="00C80415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Off spec</w:t>
      </w:r>
    </w:p>
    <w:p w14:paraId="3C82FEA8" w14:textId="38122B9C" w:rsidR="00E23216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Waiting time analysis</w:t>
      </w:r>
    </w:p>
    <w:p w14:paraId="5450BA91" w14:textId="5DB45F14" w:rsidR="00E23216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Ingoing OK</w:t>
      </w:r>
    </w:p>
    <w:p w14:paraId="2C1FDED5" w14:textId="69DE118E" w:rsidR="00E23216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Response time GCC</w:t>
      </w:r>
    </w:p>
    <w:p w14:paraId="6BB069F7" w14:textId="48FDF582" w:rsidR="00E23216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Reanalysis</w:t>
      </w:r>
    </w:p>
    <w:p w14:paraId="075452ED" w14:textId="5DD1B7E5" w:rsidR="00E23216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Step OK</w:t>
      </w:r>
    </w:p>
    <w:p w14:paraId="51C06AE5" w14:textId="5188AAD3" w:rsidR="00E23216" w:rsidRPr="00CD4F3C" w:rsidRDefault="00E23216" w:rsidP="00C80415">
      <w:pPr>
        <w:pStyle w:val="ListParagraph"/>
        <w:numPr>
          <w:ilvl w:val="0"/>
          <w:numId w:val="9"/>
        </w:numP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highlight w:val="yellow"/>
          <w:lang w:val="en-GB"/>
        </w:rPr>
        <w:t>Simplify usage of GCC</w:t>
      </w:r>
    </w:p>
    <w:p w14:paraId="0BFC34A3" w14:textId="77777777" w:rsidR="00C80415" w:rsidRPr="00A7194A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657BFEEB" w14:textId="77777777" w:rsidR="00C80415" w:rsidRPr="00E5631B" w:rsidRDefault="00C80415" w:rsidP="00C80415">
      <w:pPr>
        <w:rPr>
          <w:rFonts w:ascii="Arial" w:hAnsi="Arial" w:cs="Arial"/>
          <w:color w:val="000000" w:themeColor="text1"/>
          <w:sz w:val="28"/>
          <w:szCs w:val="28"/>
          <w:lang w:val="en-GB"/>
        </w:rPr>
      </w:pP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If you have any questions, comments, changes or need to interact with the accountable of the 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task,</w:t>
      </w:r>
      <w:r w:rsidRPr="00A7194A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these are the responsible (Novozymes contact acronyms are applied):</w:t>
      </w:r>
    </w:p>
    <w:p w14:paraId="60EF75EE" w14:textId="3B3AC6BD" w:rsidR="00C80415" w:rsidRDefault="00E23216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Lab</w:t>
      </w:r>
    </w:p>
    <w:p w14:paraId="56454A28" w14:textId="313EBCB9" w:rsidR="00E23216" w:rsidRDefault="00E23216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GCC</w:t>
      </w:r>
    </w:p>
    <w:p w14:paraId="58E701D9" w14:textId="4EDAC558" w:rsidR="00E23216" w:rsidRDefault="00E23216" w:rsidP="00C80415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</w:pPr>
      <w:r>
        <w:rPr>
          <w:rFonts w:ascii="Arial" w:eastAsia="Times New Roman" w:hAnsi="Arial" w:cs="Arial"/>
          <w:color w:val="000000"/>
          <w:sz w:val="28"/>
          <w:szCs w:val="28"/>
          <w:highlight w:val="yellow"/>
          <w:lang w:val="en-US"/>
        </w:rPr>
        <w:t>Production Chemist</w:t>
      </w:r>
    </w:p>
    <w:p w14:paraId="68F7EFBE" w14:textId="77777777" w:rsidR="00D112F2" w:rsidRPr="00F701F2" w:rsidRDefault="00D112F2" w:rsidP="00F701F2">
      <w:pPr>
        <w:rPr>
          <w:color w:val="000000" w:themeColor="text1"/>
          <w:lang w:val="en-US"/>
        </w:rPr>
      </w:pPr>
    </w:p>
    <w:sectPr w:rsidR="00D112F2" w:rsidRPr="00F701F2" w:rsidSect="00A57537">
      <w:pgSz w:w="23820" w:h="168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90962" w14:textId="77777777" w:rsidR="003977D8" w:rsidRDefault="003977D8" w:rsidP="00FD2281">
      <w:r>
        <w:separator/>
      </w:r>
    </w:p>
  </w:endnote>
  <w:endnote w:type="continuationSeparator" w:id="0">
    <w:p w14:paraId="1349EFDF" w14:textId="77777777" w:rsidR="003977D8" w:rsidRDefault="003977D8" w:rsidP="00FD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4B44D" w14:textId="77777777" w:rsidR="003977D8" w:rsidRDefault="003977D8" w:rsidP="00FD2281">
      <w:r>
        <w:separator/>
      </w:r>
    </w:p>
  </w:footnote>
  <w:footnote w:type="continuationSeparator" w:id="0">
    <w:p w14:paraId="302DA183" w14:textId="77777777" w:rsidR="003977D8" w:rsidRDefault="003977D8" w:rsidP="00FD2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0D1A11F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  <w:rPr>
        <w:sz w:val="24"/>
        <w:szCs w:val="24"/>
      </w:rPr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11D63E7"/>
    <w:multiLevelType w:val="hybridMultilevel"/>
    <w:tmpl w:val="1B90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3583F"/>
    <w:multiLevelType w:val="hybridMultilevel"/>
    <w:tmpl w:val="4EF22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84A80"/>
    <w:multiLevelType w:val="hybridMultilevel"/>
    <w:tmpl w:val="9D007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A6CD6"/>
    <w:multiLevelType w:val="hybridMultilevel"/>
    <w:tmpl w:val="2DB4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B1E18"/>
    <w:multiLevelType w:val="hybridMultilevel"/>
    <w:tmpl w:val="724A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A08DC"/>
    <w:multiLevelType w:val="hybridMultilevel"/>
    <w:tmpl w:val="00D2C73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7">
    <w:nsid w:val="25322615"/>
    <w:multiLevelType w:val="hybridMultilevel"/>
    <w:tmpl w:val="4610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72A95"/>
    <w:multiLevelType w:val="hybridMultilevel"/>
    <w:tmpl w:val="095E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B05DD"/>
    <w:multiLevelType w:val="hybridMultilevel"/>
    <w:tmpl w:val="401A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36E3C"/>
    <w:multiLevelType w:val="hybridMultilevel"/>
    <w:tmpl w:val="7CD8D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172AB"/>
    <w:multiLevelType w:val="hybridMultilevel"/>
    <w:tmpl w:val="9092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B44F6"/>
    <w:multiLevelType w:val="hybridMultilevel"/>
    <w:tmpl w:val="BD74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B1"/>
    <w:rsid w:val="00006FA0"/>
    <w:rsid w:val="00014864"/>
    <w:rsid w:val="00017173"/>
    <w:rsid w:val="00030206"/>
    <w:rsid w:val="000318C8"/>
    <w:rsid w:val="0004146E"/>
    <w:rsid w:val="00041A04"/>
    <w:rsid w:val="00054E1E"/>
    <w:rsid w:val="000628FB"/>
    <w:rsid w:val="00092914"/>
    <w:rsid w:val="000C250C"/>
    <w:rsid w:val="000D0C09"/>
    <w:rsid w:val="000F587D"/>
    <w:rsid w:val="000F6E9B"/>
    <w:rsid w:val="000F78C4"/>
    <w:rsid w:val="00101F45"/>
    <w:rsid w:val="00120855"/>
    <w:rsid w:val="0015060E"/>
    <w:rsid w:val="00155CE1"/>
    <w:rsid w:val="00156F0E"/>
    <w:rsid w:val="00160D2E"/>
    <w:rsid w:val="00186E22"/>
    <w:rsid w:val="001A67DC"/>
    <w:rsid w:val="001B631E"/>
    <w:rsid w:val="001C1FAD"/>
    <w:rsid w:val="001C4B4C"/>
    <w:rsid w:val="001C6DC2"/>
    <w:rsid w:val="001D47CA"/>
    <w:rsid w:val="00205BDF"/>
    <w:rsid w:val="00224C6A"/>
    <w:rsid w:val="0022660E"/>
    <w:rsid w:val="002437B9"/>
    <w:rsid w:val="002515D1"/>
    <w:rsid w:val="00270288"/>
    <w:rsid w:val="00272790"/>
    <w:rsid w:val="00286C49"/>
    <w:rsid w:val="002924A0"/>
    <w:rsid w:val="0029549A"/>
    <w:rsid w:val="00297D5A"/>
    <w:rsid w:val="002A5C69"/>
    <w:rsid w:val="002E0189"/>
    <w:rsid w:val="002F7016"/>
    <w:rsid w:val="0031076B"/>
    <w:rsid w:val="0032459E"/>
    <w:rsid w:val="00327EE2"/>
    <w:rsid w:val="003322DD"/>
    <w:rsid w:val="00340395"/>
    <w:rsid w:val="00345559"/>
    <w:rsid w:val="00356621"/>
    <w:rsid w:val="00360A23"/>
    <w:rsid w:val="00381882"/>
    <w:rsid w:val="003977D8"/>
    <w:rsid w:val="003A79CB"/>
    <w:rsid w:val="003D0BB5"/>
    <w:rsid w:val="003E0F89"/>
    <w:rsid w:val="003E643F"/>
    <w:rsid w:val="00402600"/>
    <w:rsid w:val="004125CB"/>
    <w:rsid w:val="00413BA0"/>
    <w:rsid w:val="00434FFB"/>
    <w:rsid w:val="004653F0"/>
    <w:rsid w:val="00465FE0"/>
    <w:rsid w:val="00470A3C"/>
    <w:rsid w:val="0048079C"/>
    <w:rsid w:val="00481047"/>
    <w:rsid w:val="0049118D"/>
    <w:rsid w:val="004A4141"/>
    <w:rsid w:val="004B1E5D"/>
    <w:rsid w:val="004B2A79"/>
    <w:rsid w:val="004C73F1"/>
    <w:rsid w:val="004D2F57"/>
    <w:rsid w:val="004D3C4B"/>
    <w:rsid w:val="004D5C79"/>
    <w:rsid w:val="004E04D8"/>
    <w:rsid w:val="004F4961"/>
    <w:rsid w:val="004F5901"/>
    <w:rsid w:val="00536582"/>
    <w:rsid w:val="005566E7"/>
    <w:rsid w:val="005578CB"/>
    <w:rsid w:val="00566ADF"/>
    <w:rsid w:val="005903B0"/>
    <w:rsid w:val="005A7F17"/>
    <w:rsid w:val="005B3D88"/>
    <w:rsid w:val="005D0644"/>
    <w:rsid w:val="005D7EF4"/>
    <w:rsid w:val="005F7411"/>
    <w:rsid w:val="00606ABC"/>
    <w:rsid w:val="00621F05"/>
    <w:rsid w:val="00623116"/>
    <w:rsid w:val="00634EFE"/>
    <w:rsid w:val="00645B36"/>
    <w:rsid w:val="006664CC"/>
    <w:rsid w:val="006731F7"/>
    <w:rsid w:val="0067760B"/>
    <w:rsid w:val="00681FE1"/>
    <w:rsid w:val="006B5185"/>
    <w:rsid w:val="006C3018"/>
    <w:rsid w:val="006D222C"/>
    <w:rsid w:val="006D60EC"/>
    <w:rsid w:val="006D75B1"/>
    <w:rsid w:val="006F0ABC"/>
    <w:rsid w:val="00702AE7"/>
    <w:rsid w:val="007064AC"/>
    <w:rsid w:val="007142DE"/>
    <w:rsid w:val="00717903"/>
    <w:rsid w:val="007270FC"/>
    <w:rsid w:val="00731EA4"/>
    <w:rsid w:val="007340F2"/>
    <w:rsid w:val="00735C0E"/>
    <w:rsid w:val="00741B8C"/>
    <w:rsid w:val="00744DF6"/>
    <w:rsid w:val="00764F04"/>
    <w:rsid w:val="0076580C"/>
    <w:rsid w:val="00782960"/>
    <w:rsid w:val="00795EE5"/>
    <w:rsid w:val="007A0427"/>
    <w:rsid w:val="007B2C67"/>
    <w:rsid w:val="007B3281"/>
    <w:rsid w:val="007B513E"/>
    <w:rsid w:val="007C33A0"/>
    <w:rsid w:val="007C34D1"/>
    <w:rsid w:val="007F13D1"/>
    <w:rsid w:val="007F3309"/>
    <w:rsid w:val="0081072D"/>
    <w:rsid w:val="0081287E"/>
    <w:rsid w:val="00833F9E"/>
    <w:rsid w:val="00851861"/>
    <w:rsid w:val="00864C10"/>
    <w:rsid w:val="00887239"/>
    <w:rsid w:val="00893100"/>
    <w:rsid w:val="0089777C"/>
    <w:rsid w:val="00897D09"/>
    <w:rsid w:val="008A191D"/>
    <w:rsid w:val="008B55D7"/>
    <w:rsid w:val="008F1153"/>
    <w:rsid w:val="00911B62"/>
    <w:rsid w:val="00914396"/>
    <w:rsid w:val="009210D3"/>
    <w:rsid w:val="00941E42"/>
    <w:rsid w:val="0094558D"/>
    <w:rsid w:val="00945A37"/>
    <w:rsid w:val="00956EF8"/>
    <w:rsid w:val="009935C7"/>
    <w:rsid w:val="009A5D2E"/>
    <w:rsid w:val="009C175B"/>
    <w:rsid w:val="009D7CBB"/>
    <w:rsid w:val="009E0CD5"/>
    <w:rsid w:val="009F4B51"/>
    <w:rsid w:val="00A00C4E"/>
    <w:rsid w:val="00A21B9E"/>
    <w:rsid w:val="00A2467A"/>
    <w:rsid w:val="00A36AE5"/>
    <w:rsid w:val="00A53E15"/>
    <w:rsid w:val="00A55907"/>
    <w:rsid w:val="00A55E62"/>
    <w:rsid w:val="00A57537"/>
    <w:rsid w:val="00A624EF"/>
    <w:rsid w:val="00A7194A"/>
    <w:rsid w:val="00A7254E"/>
    <w:rsid w:val="00A72C7F"/>
    <w:rsid w:val="00AA2EE9"/>
    <w:rsid w:val="00AA4D28"/>
    <w:rsid w:val="00AB4658"/>
    <w:rsid w:val="00AB50CA"/>
    <w:rsid w:val="00AC7F71"/>
    <w:rsid w:val="00AE7A8B"/>
    <w:rsid w:val="00AF4D13"/>
    <w:rsid w:val="00AF73F9"/>
    <w:rsid w:val="00B02D82"/>
    <w:rsid w:val="00B230A8"/>
    <w:rsid w:val="00B347AC"/>
    <w:rsid w:val="00B35C9F"/>
    <w:rsid w:val="00B41AFD"/>
    <w:rsid w:val="00B74E20"/>
    <w:rsid w:val="00B94715"/>
    <w:rsid w:val="00BB2DC1"/>
    <w:rsid w:val="00BB51ED"/>
    <w:rsid w:val="00BC702A"/>
    <w:rsid w:val="00BD1C0B"/>
    <w:rsid w:val="00BE1E90"/>
    <w:rsid w:val="00BE54AC"/>
    <w:rsid w:val="00BF0474"/>
    <w:rsid w:val="00BF2DBE"/>
    <w:rsid w:val="00C07B7B"/>
    <w:rsid w:val="00C1145E"/>
    <w:rsid w:val="00C428E2"/>
    <w:rsid w:val="00C6609D"/>
    <w:rsid w:val="00C6640B"/>
    <w:rsid w:val="00C70A4E"/>
    <w:rsid w:val="00C80415"/>
    <w:rsid w:val="00C822E4"/>
    <w:rsid w:val="00C86A65"/>
    <w:rsid w:val="00CB1495"/>
    <w:rsid w:val="00CB1DB6"/>
    <w:rsid w:val="00CB6904"/>
    <w:rsid w:val="00CC7D29"/>
    <w:rsid w:val="00CD4F3C"/>
    <w:rsid w:val="00CD7E4B"/>
    <w:rsid w:val="00CF50B0"/>
    <w:rsid w:val="00D112F2"/>
    <w:rsid w:val="00D202B0"/>
    <w:rsid w:val="00D73A0B"/>
    <w:rsid w:val="00D74535"/>
    <w:rsid w:val="00D8150D"/>
    <w:rsid w:val="00D90763"/>
    <w:rsid w:val="00DD7179"/>
    <w:rsid w:val="00DF1B72"/>
    <w:rsid w:val="00DF4452"/>
    <w:rsid w:val="00DF5392"/>
    <w:rsid w:val="00DF708D"/>
    <w:rsid w:val="00DF7435"/>
    <w:rsid w:val="00DF787B"/>
    <w:rsid w:val="00DF7D42"/>
    <w:rsid w:val="00E16192"/>
    <w:rsid w:val="00E23216"/>
    <w:rsid w:val="00E27750"/>
    <w:rsid w:val="00E27957"/>
    <w:rsid w:val="00E42A7B"/>
    <w:rsid w:val="00E441B2"/>
    <w:rsid w:val="00E54ADE"/>
    <w:rsid w:val="00E5631B"/>
    <w:rsid w:val="00E62B73"/>
    <w:rsid w:val="00E64943"/>
    <w:rsid w:val="00E801CE"/>
    <w:rsid w:val="00E81149"/>
    <w:rsid w:val="00EA6E98"/>
    <w:rsid w:val="00EC1A58"/>
    <w:rsid w:val="00EF3114"/>
    <w:rsid w:val="00EF625A"/>
    <w:rsid w:val="00F1123F"/>
    <w:rsid w:val="00F11D13"/>
    <w:rsid w:val="00F256FA"/>
    <w:rsid w:val="00F30535"/>
    <w:rsid w:val="00F32A07"/>
    <w:rsid w:val="00F44EFD"/>
    <w:rsid w:val="00F60614"/>
    <w:rsid w:val="00F640AC"/>
    <w:rsid w:val="00F67DFA"/>
    <w:rsid w:val="00F701F2"/>
    <w:rsid w:val="00F739FB"/>
    <w:rsid w:val="00F81C02"/>
    <w:rsid w:val="00F972C0"/>
    <w:rsid w:val="00FA1948"/>
    <w:rsid w:val="00FB73C2"/>
    <w:rsid w:val="00FC3AAB"/>
    <w:rsid w:val="00FC4E8C"/>
    <w:rsid w:val="00FD2281"/>
    <w:rsid w:val="00FD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73170"/>
  <w14:defaultImageDpi w14:val="300"/>
  <w15:docId w15:val="{70E48276-E178-43B0-86E5-62551049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80415"/>
    <w:rPr>
      <w:lang w:val="da-DK"/>
    </w:rPr>
  </w:style>
  <w:style w:type="paragraph" w:styleId="Heading1">
    <w:name w:val="heading 1"/>
    <w:basedOn w:val="Normal"/>
    <w:next w:val="Normal"/>
    <w:link w:val="Heading1Char"/>
    <w:qFormat/>
    <w:rsid w:val="00B41AFD"/>
    <w:pPr>
      <w:keepNext/>
      <w:keepLines/>
      <w:widowControl w:val="0"/>
      <w:numPr>
        <w:numId w:val="1"/>
      </w:numPr>
      <w:adjustRightInd w:val="0"/>
      <w:spacing w:before="600" w:after="120" w:line="360" w:lineRule="auto"/>
      <w:textAlignment w:val="baseline"/>
      <w:outlineLvl w:val="0"/>
    </w:pPr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41AFD"/>
    <w:rPr>
      <w:rFonts w:ascii="Arial" w:eastAsia="Times New Roman" w:hAnsi="Arial" w:cs="Arial"/>
      <w:b/>
      <w:kern w:val="28"/>
      <w:sz w:val="32"/>
      <w:szCs w:val="28"/>
      <w:lang w:val="en-GB"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5B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B1"/>
    <w:rPr>
      <w:rFonts w:ascii="Lucida Grande" w:hAnsi="Lucida Grande"/>
      <w:sz w:val="18"/>
      <w:szCs w:val="18"/>
      <w:lang w:val="da-DK"/>
    </w:rPr>
  </w:style>
  <w:style w:type="paragraph" w:styleId="ListParagraph">
    <w:name w:val="List Paragraph"/>
    <w:basedOn w:val="Normal"/>
    <w:uiPriority w:val="34"/>
    <w:qFormat/>
    <w:rsid w:val="00A57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281"/>
    <w:rPr>
      <w:lang w:val="da-DK"/>
    </w:rPr>
  </w:style>
  <w:style w:type="paragraph" w:styleId="Footer">
    <w:name w:val="footer"/>
    <w:basedOn w:val="Normal"/>
    <w:link w:val="FooterChar"/>
    <w:uiPriority w:val="99"/>
    <w:unhideWhenUsed/>
    <w:rsid w:val="00FD2281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281"/>
    <w:rPr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Additional_x0020_input_x0020_providers xmlns="961fd7fa-06ea-43a5-87a5-c62503383fc4">
      <UserInfo>
        <DisplayName>NZWW\hjuo</DisplayName>
        <AccountId>2194</AccountId>
        <AccountType/>
      </UserInfo>
      <UserInfo>
        <DisplayName>NZWW\bryd</DisplayName>
        <AccountId>285</AccountId>
        <AccountType/>
      </UserInfo>
      <UserInfo>
        <DisplayName>NZWW\CN</DisplayName>
        <AccountId>274</AccountId>
        <AccountType/>
      </UserInfo>
    </Additional_x0020_input_x0020_providers>
    <Status xmlns="961fd7fa-06ea-43a5-87a5-c62503383fc4">Approved</Status>
    <Workshop_x0020_participants xmlns="961fd7fa-06ea-43a5-87a5-c62503383fc4">
      <UserInfo>
        <DisplayName>NZWW\haf</DisplayName>
        <AccountId>2117</AccountId>
        <AccountType/>
      </UserInfo>
      <UserInfo>
        <DisplayName>NZWW\kakk</DisplayName>
        <AccountId>4936</AccountId>
        <AccountType/>
      </UserInfo>
      <UserInfo>
        <DisplayName>NZWW\llhs</DisplayName>
        <AccountId>63</AccountId>
        <AccountType/>
      </UserInfo>
    </Workshop_x0020_participa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F7F7AA7EE0D43AB83FA92E67AF4A6" ma:contentTypeVersion="5" ma:contentTypeDescription="Create a new document." ma:contentTypeScope="" ma:versionID="f047116ea47793dfada97b42c4070dea">
  <xsd:schema xmlns:xsd="http://www.w3.org/2001/XMLSchema" xmlns:p="http://schemas.microsoft.com/office/2006/metadata/properties" xmlns:ns2="961fd7fa-06ea-43a5-87a5-c62503383fc4" targetNamespace="http://schemas.microsoft.com/office/2006/metadata/properties" ma:root="true" ma:fieldsID="10927e7819602e7a6dbe678e9fa330ef" ns2:_="">
    <xsd:import namespace="961fd7fa-06ea-43a5-87a5-c62503383fc4"/>
    <xsd:element name="properties">
      <xsd:complexType>
        <xsd:sequence>
          <xsd:element name="documentManagement">
            <xsd:complexType>
              <xsd:all>
                <xsd:element ref="ns2:Status"/>
                <xsd:element ref="ns2:Workshop_x0020_participants" minOccurs="0"/>
                <xsd:element ref="ns2:Additional_x0020_input_x0020_provider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961fd7fa-06ea-43a5-87a5-c62503383fc4" elementFormDefault="qualified">
    <xsd:import namespace="http://schemas.microsoft.com/office/2006/documentManagement/types"/>
    <xsd:element name="Status" ma:index="8" ma:displayName="Status" ma:default="Draft" ma:format="Dropdown" ma:internalName="Status">
      <xsd:simpleType>
        <xsd:restriction base="dms:Choice">
          <xsd:enumeration value="Draft"/>
          <xsd:enumeration value="Approved"/>
        </xsd:restriction>
      </xsd:simpleType>
    </xsd:element>
    <xsd:element name="Workshop_x0020_participants" ma:index="9" nillable="true" ma:displayName="Workshop participants" ma:list="UserInfo" ma:internalName="Workshop_x0020_participant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dditional_x0020_input_x0020_providers" ma:index="10" nillable="true" ma:displayName="Additional input providers" ma:list="UserInfo" ma:internalName="Additional_x0020_input_x0020_provid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B11EB72-D750-4E37-A718-AB71CA54237F}">
  <ds:schemaRefs>
    <ds:schemaRef ds:uri="http://schemas.microsoft.com/office/2006/metadata/properties"/>
    <ds:schemaRef ds:uri="961fd7fa-06ea-43a5-87a5-c62503383fc4"/>
  </ds:schemaRefs>
</ds:datastoreItem>
</file>

<file path=customXml/itemProps2.xml><?xml version="1.0" encoding="utf-8"?>
<ds:datastoreItem xmlns:ds="http://schemas.openxmlformats.org/officeDocument/2006/customXml" ds:itemID="{67256CFE-32D3-4F18-AE8A-09AC78EB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9A8CBC-49A9-4F34-89DF-01061B766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fd7fa-06ea-43a5-87a5-c62503383fc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1860</Words>
  <Characters>10606</Characters>
  <Application>Microsoft Macintosh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Ravn</Company>
  <LinksUpToDate>false</LinksUpToDate>
  <CharactersWithSpaces>12442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Troels Ravn</dc:creator>
  <cp:keywords/>
  <dc:description/>
  <cp:lastModifiedBy>Joshua von Scheel</cp:lastModifiedBy>
  <cp:revision>43</cp:revision>
  <cp:lastPrinted>2014-12-17T05:51:00Z</cp:lastPrinted>
  <dcterms:created xsi:type="dcterms:W3CDTF">2017-06-07T14:42:00Z</dcterms:created>
  <dcterms:modified xsi:type="dcterms:W3CDTF">2017-06-09T16:35:00Z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0x010100CCBF7F7AA7EE0D43AB83FA92E67AF4A6</vt:lpwstr>
  </property>
</Properties>
</file>